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4E1D6" w14:textId="1E1CED18" w:rsidR="00D36249" w:rsidRDefault="00D36249" w:rsidP="000703EE">
      <w:pPr>
        <w:pStyle w:val="Heading1"/>
        <w:pBdr>
          <w:bottom w:val="single" w:sz="6" w:space="1" w:color="auto"/>
        </w:pBdr>
      </w:pPr>
      <w:r>
        <w:rPr>
          <w:noProof/>
        </w:rPr>
        <w:drawing>
          <wp:anchor distT="0" distB="0" distL="114300" distR="114300" simplePos="0" relativeHeight="251663360" behindDoc="0" locked="0" layoutInCell="1" allowOverlap="1" wp14:anchorId="699310A9" wp14:editId="0EA7D7B0">
            <wp:simplePos x="0" y="0"/>
            <wp:positionH relativeFrom="column">
              <wp:posOffset>685800</wp:posOffset>
            </wp:positionH>
            <wp:positionV relativeFrom="paragraph">
              <wp:posOffset>-615950</wp:posOffset>
            </wp:positionV>
            <wp:extent cx="4813300" cy="1804988"/>
            <wp:effectExtent l="0" t="0" r="6350" b="5080"/>
            <wp:wrapNone/>
            <wp:docPr id="14" name="Picture 14" descr="M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on"/>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a:stretch/>
                  </pic:blipFill>
                  <pic:spPr bwMode="auto">
                    <a:xfrm>
                      <a:off x="0" y="0"/>
                      <a:ext cx="4813300" cy="180498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19C40D" w14:textId="15D08076" w:rsidR="00D36249" w:rsidRDefault="00D36249" w:rsidP="000703EE">
      <w:pPr>
        <w:pStyle w:val="Heading1"/>
        <w:pBdr>
          <w:bottom w:val="single" w:sz="6" w:space="1" w:color="auto"/>
        </w:pBdr>
      </w:pPr>
    </w:p>
    <w:p w14:paraId="49E60BA3" w14:textId="77777777" w:rsidR="00D36249" w:rsidRDefault="00D36249" w:rsidP="000703EE">
      <w:pPr>
        <w:pStyle w:val="Heading1"/>
        <w:pBdr>
          <w:bottom w:val="single" w:sz="6" w:space="1" w:color="auto"/>
        </w:pBdr>
      </w:pPr>
    </w:p>
    <w:p w14:paraId="2ADE35ED" w14:textId="1E6DA8BE" w:rsidR="009A6ED7" w:rsidRDefault="00A74FCA" w:rsidP="000703EE">
      <w:pPr>
        <w:pStyle w:val="Heading1"/>
        <w:pBdr>
          <w:bottom w:val="single" w:sz="6" w:space="1" w:color="auto"/>
        </w:pBdr>
      </w:pPr>
      <w:r>
        <w:t xml:space="preserve">Project </w:t>
      </w:r>
      <w:r w:rsidR="008E04F1">
        <w:t>2</w:t>
      </w:r>
      <w:r>
        <w:t>– observing the Moon</w:t>
      </w:r>
    </w:p>
    <w:p w14:paraId="2ADE35EE" w14:textId="77777777" w:rsidR="00F364F5" w:rsidRDefault="00F364F5" w:rsidP="00F364F5">
      <w:pPr>
        <w:pStyle w:val="Heading3"/>
      </w:pPr>
      <w:r>
        <w:t>Project basics:</w:t>
      </w:r>
    </w:p>
    <w:p w14:paraId="2ADE35EF" w14:textId="2C55F6FF" w:rsidR="00A74FCA" w:rsidRDefault="00ED5A78">
      <w:r>
        <w:t>(NOTE: we are headed into the new moon</w:t>
      </w:r>
      <w:r w:rsidR="00667194">
        <w:t xml:space="preserve"> or right after it when this project is assigned</w:t>
      </w:r>
      <w:r>
        <w:t xml:space="preserve">, so start your observations </w:t>
      </w:r>
      <w:r w:rsidR="00667194">
        <w:t>as soon as project is assigned</w:t>
      </w:r>
      <w:r w:rsidR="009C328E">
        <w:t>,</w:t>
      </w:r>
      <w:r>
        <w:t xml:space="preserve"> consult </w:t>
      </w:r>
      <w:hyperlink r:id="rId7" w:history="1">
        <w:r w:rsidRPr="000448D1">
          <w:rPr>
            <w:rStyle w:val="Hyperlink"/>
          </w:rPr>
          <w:t>https://www.moongiant.com/calendar/</w:t>
        </w:r>
      </w:hyperlink>
      <w:r>
        <w:t xml:space="preserve"> </w:t>
      </w:r>
      <w:r w:rsidR="00F22ECE">
        <w:t xml:space="preserve"> or phone app. There are many apps, for Android I would recommend “Daff moon phase”</w:t>
      </w:r>
      <w:r>
        <w:t>)</w:t>
      </w:r>
    </w:p>
    <w:p w14:paraId="2ADE35F0" w14:textId="765CEA07" w:rsidR="00ED5A78" w:rsidRDefault="00ED5A78">
      <w:r>
        <w:t xml:space="preserve">This project will be due on </w:t>
      </w:r>
      <w:r w:rsidR="00667194">
        <w:t>(see syllabus)</w:t>
      </w:r>
      <w:r>
        <w:t xml:space="preserve"> due to its long-term nature. A short report must accompany the observation data that describes what was done, how it was done and what the conclusion is (Minimum 2 and max 3 (or so) pages)</w:t>
      </w:r>
      <w:r w:rsidR="00954687">
        <w:t>. Try to get as many observations as you can (at least 20), if a day had bad weather indicate it in the excel file.</w:t>
      </w:r>
    </w:p>
    <w:p w14:paraId="2ADE35F1" w14:textId="77777777" w:rsidR="00ED5A78" w:rsidRDefault="00ED5A78">
      <w:pPr>
        <w:pBdr>
          <w:bottom w:val="single" w:sz="6" w:space="1" w:color="auto"/>
        </w:pBdr>
      </w:pPr>
      <w:r>
        <w:t>USE THE EXCEL TEMPLATE TO WRITE DOWN YOUR OBSERVATIONS.</w:t>
      </w:r>
      <w:r w:rsidR="009C328E">
        <w:t xml:space="preserve"> Remember to include your name (and your groupmates) and write down the correct location.</w:t>
      </w:r>
      <w:r>
        <w:t xml:space="preserve"> It will produce a nice plot as well. You can do this project</w:t>
      </w:r>
      <w:r w:rsidR="00AA1A8B">
        <w:t xml:space="preserve"> by yourself or</w:t>
      </w:r>
      <w:r>
        <w:t xml:space="preserve"> in groups of 2</w:t>
      </w:r>
      <w:r w:rsidR="00F364F5">
        <w:t>-3 students (3 is maximum!)</w:t>
      </w:r>
      <w:r>
        <w:t xml:space="preserve">, make sure to include </w:t>
      </w:r>
      <w:r w:rsidR="00F364F5">
        <w:t>all</w:t>
      </w:r>
      <w:r>
        <w:t xml:space="preserve"> names in the report, one per group. Each student in the group should submit a copy of the report (</w:t>
      </w:r>
      <w:proofErr w:type="gramStart"/>
      <w:r>
        <w:t>e.g.</w:t>
      </w:r>
      <w:proofErr w:type="gramEnd"/>
      <w:r>
        <w:t xml:space="preserve"> same file for all team members)</w:t>
      </w:r>
      <w:r w:rsidR="00F364F5">
        <w:t xml:space="preserve">. Your friends/family may join in on this project instead, but they get no official </w:t>
      </w:r>
      <w:r w:rsidR="009C328E">
        <w:t>grade</w:t>
      </w:r>
      <w:r w:rsidR="00F364F5">
        <w:sym w:font="Wingdings" w:char="F04A"/>
      </w:r>
      <w:r w:rsidR="00F364F5">
        <w:t>.</w:t>
      </w:r>
    </w:p>
    <w:p w14:paraId="2ADE35F2" w14:textId="77777777" w:rsidR="00421EA8" w:rsidRPr="00421EA8" w:rsidRDefault="00421EA8" w:rsidP="00421E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2ADE3639" wp14:editId="2ADE363A">
                <wp:simplePos x="0" y="0"/>
                <wp:positionH relativeFrom="column">
                  <wp:posOffset>4236720</wp:posOffset>
                </wp:positionH>
                <wp:positionV relativeFrom="paragraph">
                  <wp:posOffset>1096645</wp:posOffset>
                </wp:positionV>
                <wp:extent cx="1933575" cy="1990725"/>
                <wp:effectExtent l="0" t="0" r="9525" b="9525"/>
                <wp:wrapSquare wrapText="bothSides"/>
                <wp:docPr id="13" name="Group 13"/>
                <wp:cNvGraphicFramePr/>
                <a:graphic xmlns:a="http://schemas.openxmlformats.org/drawingml/2006/main">
                  <a:graphicData uri="http://schemas.microsoft.com/office/word/2010/wordprocessingGroup">
                    <wpg:wgp>
                      <wpg:cNvGrpSpPr/>
                      <wpg:grpSpPr>
                        <a:xfrm>
                          <a:off x="0" y="0"/>
                          <a:ext cx="1933575" cy="1990725"/>
                          <a:chOff x="0" y="0"/>
                          <a:chExt cx="1933575" cy="1990725"/>
                        </a:xfrm>
                      </wpg:grpSpPr>
                      <pic:pic xmlns:pic="http://schemas.openxmlformats.org/drawingml/2006/picture">
                        <pic:nvPicPr>
                          <pic:cNvPr id="11" name="Picture 11" descr="https://courses.vcu.edu/PHY-rhg/astron/image/compass.jp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1990725"/>
                          </a:xfrm>
                          <a:prstGeom prst="rect">
                            <a:avLst/>
                          </a:prstGeom>
                          <a:noFill/>
                          <a:ln>
                            <a:noFill/>
                          </a:ln>
                        </pic:spPr>
                      </pic:pic>
                      <wps:wsp>
                        <wps:cNvPr id="12" name="Oval 12"/>
                        <wps:cNvSpPr/>
                        <wps:spPr>
                          <a:xfrm>
                            <a:off x="771098" y="839337"/>
                            <a:ext cx="375314" cy="375314"/>
                          </a:xfrm>
                          <a:prstGeom prst="ellipse">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D652B69" id="Group 13" o:spid="_x0000_s1026" style="position:absolute;margin-left:333.6pt;margin-top:86.35pt;width:152.25pt;height:156.75pt;z-index:251661312" coordsize="19335,199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alt="https://courses.vcu.edu/PHY-rhg/astron/image/compass.jpg" style="position:absolute;width:19335;height:19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pX5TDAAAA2wAAAA8AAABkcnMvZG93bnJldi54bWxET01rwkAQvRf8D8sI3nSTIqWmriKxNoVe&#10;1HrpbchOk2h2Nma3Sfz33YLQ2zze5yzXg6lFR62rLCuIZxEI4tzqigsFp8/d9BmE88gaa8uk4EYO&#10;1qvRwxITbXs+UHf0hQgh7BJUUHrfJFK6vCSDbmYb4sB929agD7AtpG6xD+Gmlo9R9CQNVhwaSmwo&#10;LSm/HH+Mgu3r6e1jUexc/pWdsz1eb9d+nio1GQ+bFxCeBv8vvrvfdZgfw98v4QC5+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ClflMMAAADbAAAADwAAAAAAAAAAAAAAAACf&#10;AgAAZHJzL2Rvd25yZXYueG1sUEsFBgAAAAAEAAQA9wAAAI8DAAAAAA==&#10;">
                  <v:imagedata r:id="rId9" o:title="compass"/>
                  <v:path arrowok="t"/>
                </v:shape>
                <v:oval id="Oval 12" o:spid="_x0000_s1028" style="position:absolute;left:7710;top:8393;width:3754;height:37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BsIA&#10;AADbAAAADwAAAGRycy9kb3ducmV2LnhtbERPS2vCQBC+C/0PyxS8lLpRQSXNRlpF6dFXoMdpdpqE&#10;ZmeX7GrSf98tFLzNx/ecbD2YVtyo841lBdNJAoK4tLrhSsHlvHtegfABWWNrmRT8kId1/jDKMNW2&#10;5yPdTqESMYR9igrqEFwqpS9rMugn1hFH7st2BkOEXSV1h30MN62cJclCGmw4NtToaFNT+X26GgVP&#10;H8nO8fJcFIf5vukvb1O3/SyUGj8Ory8gAg3hLv53v+s4fwZ/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374GwgAAANsAAAAPAAAAAAAAAAAAAAAAAJgCAABkcnMvZG93&#10;bnJldi54bWxQSwUGAAAAAAQABAD1AAAAhwMAAAAA&#10;" fillcolor="white [3201]" strokecolor="white [3212]" strokeweight="1pt">
                  <v:stroke joinstyle="miter"/>
                </v:oval>
                <w10:wrap type="square"/>
              </v:group>
            </w:pict>
          </mc:Fallback>
        </mc:AlternateContent>
      </w:r>
      <w:r w:rsidRPr="00421EA8">
        <w:rPr>
          <w:rFonts w:ascii="Times New Roman" w:eastAsia="Times New Roman" w:hAnsi="Times New Roman" w:cs="Times New Roman"/>
          <w:sz w:val="24"/>
          <w:szCs w:val="24"/>
        </w:rPr>
        <w:t xml:space="preserve">Much of science, including astronomy, consists of using instruments to describe observations in terms of numbers. A little hands-on experience with the process will show you how it works. Your instruments, the </w:t>
      </w:r>
      <w:r w:rsidRPr="00421EA8">
        <w:rPr>
          <w:rFonts w:ascii="Times New Roman" w:eastAsia="Times New Roman" w:hAnsi="Times New Roman" w:cs="Times New Roman"/>
          <w:i/>
          <w:iCs/>
          <w:sz w:val="24"/>
          <w:szCs w:val="24"/>
        </w:rPr>
        <w:t>compass rose</w:t>
      </w:r>
      <w:r w:rsidRPr="00421EA8">
        <w:rPr>
          <w:rFonts w:ascii="Times New Roman" w:eastAsia="Times New Roman" w:hAnsi="Times New Roman" w:cs="Times New Roman"/>
          <w:sz w:val="24"/>
          <w:szCs w:val="24"/>
        </w:rPr>
        <w:t xml:space="preserve"> and the </w:t>
      </w:r>
      <w:r w:rsidRPr="00421EA8">
        <w:rPr>
          <w:rFonts w:ascii="Times New Roman" w:eastAsia="Times New Roman" w:hAnsi="Times New Roman" w:cs="Times New Roman"/>
          <w:i/>
          <w:iCs/>
          <w:sz w:val="24"/>
          <w:szCs w:val="24"/>
        </w:rPr>
        <w:t>quadrant</w:t>
      </w:r>
      <w:r w:rsidRPr="00421EA8">
        <w:rPr>
          <w:rFonts w:ascii="Times New Roman" w:eastAsia="Times New Roman" w:hAnsi="Times New Roman" w:cs="Times New Roman"/>
          <w:sz w:val="24"/>
          <w:szCs w:val="24"/>
        </w:rPr>
        <w:t xml:space="preserve">, have been used in astronomy from the time of the ancient </w:t>
      </w:r>
      <w:r w:rsidR="00AA1A8B" w:rsidRPr="00421EA8">
        <w:rPr>
          <w:rFonts w:ascii="Times New Roman" w:eastAsia="Times New Roman" w:hAnsi="Times New Roman" w:cs="Times New Roman"/>
          <w:sz w:val="24"/>
          <w:szCs w:val="24"/>
        </w:rPr>
        <w:t>Greeks</w:t>
      </w:r>
      <w:r w:rsidRPr="00421EA8">
        <w:rPr>
          <w:rFonts w:ascii="Times New Roman" w:eastAsia="Times New Roman" w:hAnsi="Times New Roman" w:cs="Times New Roman"/>
          <w:sz w:val="24"/>
          <w:szCs w:val="24"/>
        </w:rPr>
        <w:t xml:space="preserve">. By using these instruments to observe the position of the Moon each night, you should gain some insight into the reality of the Sun-Earth-Moon system that we discuss in class. </w:t>
      </w:r>
    </w:p>
    <w:p w14:paraId="2ADE35F3" w14:textId="77777777" w:rsidR="00421EA8" w:rsidRDefault="00AA1A8B" w:rsidP="00954687">
      <w:pPr>
        <w:spacing w:after="240" w:line="240" w:lineRule="auto"/>
        <w:rPr>
          <w:rFonts w:ascii="Times New Roman" w:eastAsia="Times New Roman" w:hAnsi="Times New Roman" w:cs="Times New Roman"/>
          <w:sz w:val="24"/>
          <w:szCs w:val="24"/>
        </w:rPr>
      </w:pPr>
      <w:r w:rsidRPr="00421EA8">
        <w:rPr>
          <w:rFonts w:ascii="Times New Roman" w:eastAsia="Times New Roman" w:hAnsi="Times New Roman" w:cs="Times New Roman"/>
          <w:noProof/>
          <w:sz w:val="24"/>
          <w:szCs w:val="24"/>
        </w:rPr>
        <w:drawing>
          <wp:anchor distT="0" distB="0" distL="0" distR="0" simplePos="0" relativeHeight="251662336" behindDoc="0" locked="0" layoutInCell="1" allowOverlap="0" wp14:anchorId="2ADE363B" wp14:editId="2ADE363C">
            <wp:simplePos x="0" y="0"/>
            <wp:positionH relativeFrom="column">
              <wp:posOffset>32688</wp:posOffset>
            </wp:positionH>
            <wp:positionV relativeFrom="line">
              <wp:posOffset>55501</wp:posOffset>
            </wp:positionV>
            <wp:extent cx="1554480" cy="693420"/>
            <wp:effectExtent l="0" t="0" r="7620" b="0"/>
            <wp:wrapSquare wrapText="bothSides"/>
            <wp:docPr id="10" name="Picture 10" descr="https://courses.vcu.edu/PHY-rhg/astron/image/compassplac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ourses.vcu.edu/PHY-rhg/astron/image/compassplaced1.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31135" t="59768"/>
                    <a:stretch/>
                  </pic:blipFill>
                  <pic:spPr bwMode="auto">
                    <a:xfrm>
                      <a:off x="0" y="0"/>
                      <a:ext cx="1554480" cy="6934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1EA8" w:rsidRPr="00421EA8">
        <w:rPr>
          <w:rFonts w:ascii="Times New Roman" w:eastAsia="Times New Roman" w:hAnsi="Times New Roman" w:cs="Times New Roman"/>
          <w:sz w:val="24"/>
          <w:szCs w:val="24"/>
        </w:rPr>
        <w:t xml:space="preserve">The </w:t>
      </w:r>
      <w:r w:rsidR="00421EA8" w:rsidRPr="00421EA8">
        <w:rPr>
          <w:rFonts w:ascii="Times New Roman" w:eastAsia="Times New Roman" w:hAnsi="Times New Roman" w:cs="Times New Roman"/>
          <w:b/>
          <w:bCs/>
          <w:sz w:val="24"/>
          <w:szCs w:val="24"/>
        </w:rPr>
        <w:t>compass rose</w:t>
      </w:r>
      <w:r w:rsidR="00421EA8" w:rsidRPr="00421EA8">
        <w:rPr>
          <w:rFonts w:ascii="Times New Roman" w:eastAsia="Times New Roman" w:hAnsi="Times New Roman" w:cs="Times New Roman"/>
          <w:sz w:val="24"/>
          <w:szCs w:val="24"/>
        </w:rPr>
        <w:t xml:space="preserve">, shown at the right, above, is easy to understand. Once you line it up so that it indicates North correctly, you can use it to describe any direction by a number, called the </w:t>
      </w:r>
      <w:r w:rsidR="00421EA8" w:rsidRPr="00421EA8">
        <w:rPr>
          <w:rFonts w:ascii="Times New Roman" w:eastAsia="Times New Roman" w:hAnsi="Times New Roman" w:cs="Times New Roman"/>
          <w:i/>
          <w:iCs/>
          <w:sz w:val="24"/>
          <w:szCs w:val="24"/>
        </w:rPr>
        <w:t>azimuth</w:t>
      </w:r>
      <w:r w:rsidR="00421EA8" w:rsidRPr="00421EA8">
        <w:rPr>
          <w:rFonts w:ascii="Times New Roman" w:eastAsia="Times New Roman" w:hAnsi="Times New Roman" w:cs="Times New Roman"/>
          <w:sz w:val="24"/>
          <w:szCs w:val="24"/>
        </w:rPr>
        <w:t xml:space="preserve">. The photo at the left shows it in action, weighted against the wind by a few stones. </w:t>
      </w:r>
      <w:r w:rsidR="00421EA8">
        <w:rPr>
          <w:rFonts w:ascii="Times New Roman" w:eastAsia="Times New Roman" w:hAnsi="Times New Roman" w:cs="Times New Roman"/>
          <w:sz w:val="24"/>
          <w:szCs w:val="24"/>
        </w:rPr>
        <w:t xml:space="preserve">Note that you can use a phone app line Compass or similar that allow to get the same information. If you use the printed rose (the </w:t>
      </w:r>
      <w:proofErr w:type="gramStart"/>
      <w:r w:rsidR="00421EA8">
        <w:rPr>
          <w:rFonts w:ascii="Times New Roman" w:eastAsia="Times New Roman" w:hAnsi="Times New Roman" w:cs="Times New Roman"/>
          <w:sz w:val="24"/>
          <w:szCs w:val="24"/>
        </w:rPr>
        <w:t>high quality</w:t>
      </w:r>
      <w:proofErr w:type="gramEnd"/>
      <w:r w:rsidR="00421EA8">
        <w:rPr>
          <w:rFonts w:ascii="Times New Roman" w:eastAsia="Times New Roman" w:hAnsi="Times New Roman" w:cs="Times New Roman"/>
          <w:sz w:val="24"/>
          <w:szCs w:val="24"/>
        </w:rPr>
        <w:t xml:space="preserve"> image is </w:t>
      </w:r>
      <w:r w:rsidR="009C328E">
        <w:rPr>
          <w:rFonts w:ascii="Times New Roman" w:eastAsia="Times New Roman" w:hAnsi="Times New Roman" w:cs="Times New Roman"/>
          <w:sz w:val="24"/>
          <w:szCs w:val="24"/>
        </w:rPr>
        <w:t>at the end of</w:t>
      </w:r>
      <w:r w:rsidR="00421EA8">
        <w:rPr>
          <w:rFonts w:ascii="Times New Roman" w:eastAsia="Times New Roman" w:hAnsi="Times New Roman" w:cs="Times New Roman"/>
          <w:sz w:val="24"/>
          <w:szCs w:val="24"/>
        </w:rPr>
        <w:t xml:space="preserve"> this file), make sure you point it in the same direction each evening.</w:t>
      </w:r>
      <w:r w:rsidR="00421EA8" w:rsidRPr="00421EA8">
        <w:rPr>
          <w:rFonts w:ascii="Times New Roman" w:eastAsia="Times New Roman" w:hAnsi="Times New Roman" w:cs="Times New Roman"/>
          <w:sz w:val="24"/>
          <w:szCs w:val="24"/>
        </w:rPr>
        <w:br w:type="textWrapping" w:clear="all"/>
      </w:r>
    </w:p>
    <w:p w14:paraId="2ADE35F6" w14:textId="77777777" w:rsidR="00421EA8" w:rsidRDefault="00421EA8" w:rsidP="00421EA8">
      <w:pPr>
        <w:spacing w:before="100" w:beforeAutospacing="1" w:after="100" w:afterAutospacing="1" w:line="240" w:lineRule="auto"/>
        <w:rPr>
          <w:rFonts w:ascii="Times New Roman" w:eastAsia="Times New Roman" w:hAnsi="Times New Roman" w:cs="Times New Roman"/>
          <w:sz w:val="24"/>
          <w:szCs w:val="24"/>
        </w:rPr>
      </w:pPr>
      <w:r w:rsidRPr="00421EA8">
        <w:rPr>
          <w:rFonts w:ascii="Times New Roman" w:eastAsia="Times New Roman" w:hAnsi="Times New Roman" w:cs="Times New Roman"/>
          <w:noProof/>
          <w:sz w:val="24"/>
          <w:szCs w:val="24"/>
        </w:rPr>
        <w:lastRenderedPageBreak/>
        <w:drawing>
          <wp:anchor distT="0" distB="0" distL="0" distR="0" simplePos="0" relativeHeight="251657216" behindDoc="0" locked="0" layoutInCell="1" allowOverlap="0" wp14:anchorId="2ADE363D" wp14:editId="2ADE363E">
            <wp:simplePos x="0" y="0"/>
            <wp:positionH relativeFrom="column">
              <wp:align>right</wp:align>
            </wp:positionH>
            <wp:positionV relativeFrom="line">
              <wp:posOffset>0</wp:posOffset>
            </wp:positionV>
            <wp:extent cx="2524125" cy="1619250"/>
            <wp:effectExtent l="0" t="0" r="9525" b="0"/>
            <wp:wrapSquare wrapText="bothSides"/>
            <wp:docPr id="9" name="Picture 9" descr="https://courses.vcu.edu/PHY-rhg/astron/image/quadrant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courses.vcu.edu/PHY-rhg/astron/image/quadrantphot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4125"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1EA8">
        <w:rPr>
          <w:rFonts w:ascii="Times New Roman" w:eastAsia="Times New Roman" w:hAnsi="Times New Roman" w:cs="Times New Roman"/>
          <w:sz w:val="24"/>
          <w:szCs w:val="24"/>
        </w:rPr>
        <w:t xml:space="preserve">The </w:t>
      </w:r>
      <w:r w:rsidRPr="00421EA8">
        <w:rPr>
          <w:rFonts w:ascii="Times New Roman" w:eastAsia="Times New Roman" w:hAnsi="Times New Roman" w:cs="Times New Roman"/>
          <w:b/>
          <w:bCs/>
          <w:sz w:val="24"/>
          <w:szCs w:val="24"/>
        </w:rPr>
        <w:t>quadrant</w:t>
      </w:r>
      <w:r w:rsidRPr="00421EA8">
        <w:rPr>
          <w:rFonts w:ascii="Times New Roman" w:eastAsia="Times New Roman" w:hAnsi="Times New Roman" w:cs="Times New Roman"/>
          <w:sz w:val="24"/>
          <w:szCs w:val="24"/>
        </w:rPr>
        <w:t xml:space="preserve">, shown at the right, is used to measure how high above the horizon the Moon appears. You will need to construct it by printing a </w:t>
      </w:r>
      <w:proofErr w:type="gramStart"/>
      <w:r w:rsidRPr="00421EA8">
        <w:rPr>
          <w:rFonts w:ascii="Times New Roman" w:eastAsia="Times New Roman" w:hAnsi="Times New Roman" w:cs="Times New Roman"/>
          <w:sz w:val="24"/>
          <w:szCs w:val="24"/>
        </w:rPr>
        <w:t>high resolution</w:t>
      </w:r>
      <w:proofErr w:type="gramEnd"/>
      <w:r w:rsidRPr="00421EA8">
        <w:rPr>
          <w:rFonts w:ascii="Times New Roman" w:eastAsia="Times New Roman" w:hAnsi="Times New Roman" w:cs="Times New Roman"/>
          <w:sz w:val="24"/>
          <w:szCs w:val="24"/>
        </w:rPr>
        <w:t xml:space="preserve"> image </w:t>
      </w:r>
      <w:r>
        <w:rPr>
          <w:rFonts w:ascii="Times New Roman" w:eastAsia="Times New Roman" w:hAnsi="Times New Roman" w:cs="Times New Roman"/>
          <w:sz w:val="24"/>
          <w:szCs w:val="24"/>
        </w:rPr>
        <w:t xml:space="preserve">that is </w:t>
      </w:r>
      <w:r w:rsidR="009C328E">
        <w:rPr>
          <w:rFonts w:ascii="Times New Roman" w:eastAsia="Times New Roman" w:hAnsi="Times New Roman" w:cs="Times New Roman"/>
          <w:sz w:val="24"/>
          <w:szCs w:val="24"/>
        </w:rPr>
        <w:t>at the end of</w:t>
      </w:r>
      <w:r>
        <w:rPr>
          <w:rFonts w:ascii="Times New Roman" w:eastAsia="Times New Roman" w:hAnsi="Times New Roman" w:cs="Times New Roman"/>
          <w:sz w:val="24"/>
          <w:szCs w:val="24"/>
        </w:rPr>
        <w:t xml:space="preserve"> this document</w:t>
      </w:r>
      <w:r w:rsidRPr="00421EA8">
        <w:rPr>
          <w:rFonts w:ascii="Times New Roman" w:eastAsia="Times New Roman" w:hAnsi="Times New Roman" w:cs="Times New Roman"/>
          <w:sz w:val="24"/>
          <w:szCs w:val="24"/>
        </w:rPr>
        <w:t xml:space="preserve"> onto card stock or photo paper</w:t>
      </w:r>
      <w:r>
        <w:rPr>
          <w:rFonts w:ascii="Times New Roman" w:eastAsia="Times New Roman" w:hAnsi="Times New Roman" w:cs="Times New Roman"/>
          <w:sz w:val="24"/>
          <w:szCs w:val="24"/>
        </w:rPr>
        <w:t xml:space="preserve"> (or regular paper and then glue it on a piece of cardboard or similar)</w:t>
      </w:r>
      <w:r w:rsidRPr="00421EA8">
        <w:rPr>
          <w:rFonts w:ascii="Times New Roman" w:eastAsia="Times New Roman" w:hAnsi="Times New Roman" w:cs="Times New Roman"/>
          <w:sz w:val="24"/>
          <w:szCs w:val="24"/>
        </w:rPr>
        <w:t xml:space="preserve"> and then doing some cutting and folding. </w:t>
      </w:r>
      <w:r>
        <w:rPr>
          <w:rFonts w:ascii="Times New Roman" w:eastAsia="Times New Roman" w:hAnsi="Times New Roman" w:cs="Times New Roman"/>
          <w:sz w:val="24"/>
          <w:szCs w:val="24"/>
        </w:rPr>
        <w:t xml:space="preserve">You will also need a string with weight (anything </w:t>
      </w:r>
      <w:r w:rsidR="009C328E">
        <w:rPr>
          <w:rFonts w:ascii="Times New Roman" w:eastAsia="Times New Roman" w:hAnsi="Times New Roman" w:cs="Times New Roman"/>
          <w:sz w:val="24"/>
          <w:szCs w:val="24"/>
        </w:rPr>
        <w:t>that</w:t>
      </w:r>
      <w:r>
        <w:rPr>
          <w:rFonts w:ascii="Times New Roman" w:eastAsia="Times New Roman" w:hAnsi="Times New Roman" w:cs="Times New Roman"/>
          <w:sz w:val="24"/>
          <w:szCs w:val="24"/>
        </w:rPr>
        <w:t xml:space="preserve"> weighs</w:t>
      </w:r>
      <w:r w:rsidR="009C328E">
        <w:rPr>
          <w:rFonts w:ascii="Times New Roman" w:eastAsia="Times New Roman" w:hAnsi="Times New Roman" w:cs="Times New Roman"/>
          <w:sz w:val="24"/>
          <w:szCs w:val="24"/>
        </w:rPr>
        <w:t xml:space="preserve"> up to</w:t>
      </w:r>
      <w:r>
        <w:rPr>
          <w:rFonts w:ascii="Times New Roman" w:eastAsia="Times New Roman" w:hAnsi="Times New Roman" w:cs="Times New Roman"/>
          <w:sz w:val="24"/>
          <w:szCs w:val="24"/>
        </w:rPr>
        <w:t xml:space="preserve"> an ounce or </w:t>
      </w:r>
      <w:r w:rsidR="009C328E">
        <w:rPr>
          <w:rFonts w:ascii="Times New Roman" w:eastAsia="Times New Roman" w:hAnsi="Times New Roman" w:cs="Times New Roman"/>
          <w:sz w:val="24"/>
          <w:szCs w:val="24"/>
        </w:rPr>
        <w:t>so</w:t>
      </w:r>
      <w:r>
        <w:rPr>
          <w:rFonts w:ascii="Times New Roman" w:eastAsia="Times New Roman" w:hAnsi="Times New Roman" w:cs="Times New Roman"/>
          <w:sz w:val="24"/>
          <w:szCs w:val="24"/>
        </w:rPr>
        <w:t>, do not use something too heavy!)</w:t>
      </w:r>
    </w:p>
    <w:p w14:paraId="2ADE35F7" w14:textId="77777777" w:rsidR="00421EA8" w:rsidRPr="00421EA8" w:rsidRDefault="00421EA8" w:rsidP="00421EA8">
      <w:pPr>
        <w:spacing w:before="100" w:beforeAutospacing="1" w:after="100" w:afterAutospacing="1" w:line="240" w:lineRule="auto"/>
        <w:rPr>
          <w:rFonts w:ascii="Times New Roman" w:eastAsia="Times New Roman" w:hAnsi="Times New Roman" w:cs="Times New Roman"/>
          <w:sz w:val="24"/>
          <w:szCs w:val="24"/>
        </w:rPr>
      </w:pPr>
      <w:r w:rsidRPr="00421EA8">
        <w:rPr>
          <w:rFonts w:ascii="Times New Roman" w:eastAsia="Times New Roman" w:hAnsi="Times New Roman" w:cs="Times New Roman"/>
          <w:sz w:val="24"/>
          <w:szCs w:val="24"/>
        </w:rPr>
        <w:t xml:space="preserve">Hold the quadrant in a vertical plane so that the weighted string hangs freely beside the scale and point the edge marked "To Moon" at the Moon. Hold the quadrant like you were aiming a pistol at the Moon and sight along the fold. Pinch the string against the scale with your fingers and then turn the quadrant so that you can see where it is on the scale. The number on the scale is called the </w:t>
      </w:r>
      <w:r w:rsidRPr="00421EA8">
        <w:rPr>
          <w:rFonts w:ascii="Times New Roman" w:eastAsia="Times New Roman" w:hAnsi="Times New Roman" w:cs="Times New Roman"/>
          <w:i/>
          <w:iCs/>
          <w:sz w:val="24"/>
          <w:szCs w:val="24"/>
        </w:rPr>
        <w:t>elevation.</w:t>
      </w:r>
    </w:p>
    <w:p w14:paraId="2ADE35F8" w14:textId="77777777" w:rsidR="00F364F5" w:rsidRDefault="009C328E">
      <w:r>
        <w:t xml:space="preserve">Useful videos on how to make and use quadrant are below. Another name for it is astrolabe </w:t>
      </w:r>
    </w:p>
    <w:p w14:paraId="2ADE35F9" w14:textId="77777777" w:rsidR="00A74FCA" w:rsidRDefault="00667194">
      <w:hyperlink r:id="rId12" w:history="1">
        <w:r w:rsidR="009C328E" w:rsidRPr="000448D1">
          <w:rPr>
            <w:rStyle w:val="Hyperlink"/>
          </w:rPr>
          <w:t>https://www.youtube.com/watch?v=xYRpNOIKRzY</w:t>
        </w:r>
      </w:hyperlink>
    </w:p>
    <w:p w14:paraId="2ADE35FA" w14:textId="77777777" w:rsidR="009C328E" w:rsidRDefault="00667194">
      <w:hyperlink r:id="rId13" w:history="1">
        <w:r w:rsidR="009C328E" w:rsidRPr="000448D1">
          <w:rPr>
            <w:rStyle w:val="Hyperlink"/>
          </w:rPr>
          <w:t>https://www.youtube.com/watch?v=sKe-9kWG1xI</w:t>
        </w:r>
      </w:hyperlink>
    </w:p>
    <w:p w14:paraId="2ADE35FB" w14:textId="77777777" w:rsidR="009C328E" w:rsidRDefault="00667194">
      <w:hyperlink r:id="rId14" w:history="1">
        <w:r w:rsidR="009C328E" w:rsidRPr="000448D1">
          <w:rPr>
            <w:rStyle w:val="Hyperlink"/>
          </w:rPr>
          <w:t>https://www.youtube.com/watch?v=97K52rz9Auc</w:t>
        </w:r>
      </w:hyperlink>
      <w:r w:rsidR="009C328E">
        <w:t xml:space="preserve"> </w:t>
      </w:r>
    </w:p>
    <w:p w14:paraId="2ADE35FC" w14:textId="77777777" w:rsidR="00A74FCA" w:rsidRDefault="00954687" w:rsidP="004E6F2B">
      <w:pPr>
        <w:pStyle w:val="Heading3"/>
      </w:pPr>
      <w:r>
        <w:t>INSTRUCTIONS for making quadrant:</w:t>
      </w:r>
    </w:p>
    <w:p w14:paraId="2ADE35FD" w14:textId="77777777" w:rsidR="00954687" w:rsidRDefault="00954687">
      <w:r w:rsidRPr="00954687">
        <w:t>Print out the</w:t>
      </w:r>
      <w:r>
        <w:t xml:space="preserve"> page with the quadrant image</w:t>
      </w:r>
      <w:r w:rsidRPr="00954687">
        <w:t>. Here you really need to use card stock or photo paper. If you do not have a printer that</w:t>
      </w:r>
      <w:r>
        <w:t xml:space="preserve"> </w:t>
      </w:r>
      <w:r w:rsidRPr="00954687">
        <w:t xml:space="preserve">can handle card stock or photo paper, you will have to use rubber cement </w:t>
      </w:r>
      <w:r>
        <w:t xml:space="preserve">(Elmer’s glue, glue stick, etc.) </w:t>
      </w:r>
      <w:r w:rsidRPr="00954687">
        <w:t>to glue a paper printout</w:t>
      </w:r>
      <w:r>
        <w:t xml:space="preserve"> </w:t>
      </w:r>
      <w:r w:rsidRPr="00954687">
        <w:t>to a piece of card stock. Cut around the solid line edge of the picture and make a short slit in the</w:t>
      </w:r>
      <w:r>
        <w:t xml:space="preserve"> </w:t>
      </w:r>
      <w:r w:rsidRPr="00954687">
        <w:t>indicated place to hold the string. Fold the edges as indicated. Tie a knot in one end of a piece of</w:t>
      </w:r>
      <w:r>
        <w:t xml:space="preserve"> the </w:t>
      </w:r>
      <w:r w:rsidRPr="00954687">
        <w:t>string and something (a paper clip, a bead, or whatever) to the other end. Pull the string through</w:t>
      </w:r>
      <w:r>
        <w:t xml:space="preserve"> </w:t>
      </w:r>
      <w:r w:rsidRPr="00954687">
        <w:t>the slit and you have your quadrant.</w:t>
      </w:r>
      <w:r>
        <w:t xml:space="preserve"> </w:t>
      </w:r>
      <w:r w:rsidRPr="00954687">
        <w:t>Although plain paper</w:t>
      </w:r>
      <w:r>
        <w:t xml:space="preserve"> only</w:t>
      </w:r>
      <w:r w:rsidRPr="00954687">
        <w:t xml:space="preserve"> will not work for the </w:t>
      </w:r>
      <w:r>
        <w:t>final</w:t>
      </w:r>
      <w:r w:rsidRPr="00954687">
        <w:t xml:space="preserve"> device, it is a</w:t>
      </w:r>
      <w:r>
        <w:t xml:space="preserve"> </w:t>
      </w:r>
      <w:r w:rsidRPr="00954687">
        <w:t>good idea to start by making one out of paper so that you can make your mistakes without spoiling</w:t>
      </w:r>
      <w:r>
        <w:t xml:space="preserve"> </w:t>
      </w:r>
      <w:r w:rsidRPr="00954687">
        <w:t>your card stock or photo pape</w:t>
      </w:r>
      <w:r>
        <w:t>r.</w:t>
      </w:r>
    </w:p>
    <w:p w14:paraId="2ADE35FE" w14:textId="77777777" w:rsidR="00A74FCA" w:rsidRDefault="004E6F2B" w:rsidP="004E6F2B">
      <w:pPr>
        <w:pStyle w:val="Heading3"/>
      </w:pPr>
      <w:r>
        <w:t>Making observations</w:t>
      </w:r>
    </w:p>
    <w:p w14:paraId="2ADE35FF" w14:textId="77777777" w:rsidR="004E6F2B" w:rsidRDefault="004E6F2B">
      <w:pPr>
        <w:pBdr>
          <w:bottom w:val="single" w:sz="6" w:space="1" w:color="auto"/>
        </w:pBdr>
      </w:pPr>
      <w:r w:rsidRPr="004E6F2B">
        <w:t>Hold the quadrant so that it is in a vertical plane (indicated by the weighted</w:t>
      </w:r>
      <w:r>
        <w:t xml:space="preserve"> </w:t>
      </w:r>
      <w:r w:rsidRPr="004E6F2B">
        <w:t>string just barely touching it). Aim the fold</w:t>
      </w:r>
      <w:r>
        <w:t xml:space="preserve">ed edge marked ‘To Moon’ </w:t>
      </w:r>
      <w:r w:rsidRPr="004E6F2B">
        <w:t>at the Moon and sight along</w:t>
      </w:r>
      <w:r>
        <w:t xml:space="preserve"> </w:t>
      </w:r>
      <w:r w:rsidRPr="004E6F2B">
        <w:t>it as if you are aiming a gun. If the Moon is high overhead, you may need to change the direction</w:t>
      </w:r>
      <w:r>
        <w:t xml:space="preserve"> </w:t>
      </w:r>
      <w:r w:rsidRPr="004E6F2B">
        <w:t xml:space="preserve">you are facing </w:t>
      </w:r>
      <w:proofErr w:type="gramStart"/>
      <w:r w:rsidRPr="004E6F2B">
        <w:t>in order to</w:t>
      </w:r>
      <w:proofErr w:type="gramEnd"/>
      <w:r w:rsidRPr="004E6F2B">
        <w:t xml:space="preserve"> get everything lined up and you may also need to hold the quadrant well</w:t>
      </w:r>
      <w:r>
        <w:t xml:space="preserve"> </w:t>
      </w:r>
      <w:r w:rsidRPr="004E6F2B">
        <w:t>away from your face so that the string can swing free. Now pinch the string against the quadrant</w:t>
      </w:r>
      <w:r>
        <w:t xml:space="preserve"> </w:t>
      </w:r>
      <w:r w:rsidRPr="004E6F2B">
        <w:t>so that you can read where it is on the scale without having it move. The number that the string</w:t>
      </w:r>
      <w:r>
        <w:t xml:space="preserve"> </w:t>
      </w:r>
      <w:r w:rsidRPr="004E6F2B">
        <w:t>is pinched agai</w:t>
      </w:r>
      <w:r>
        <w:t>nst on the quadrant is the Moon’</w:t>
      </w:r>
      <w:r w:rsidRPr="004E6F2B">
        <w:t>s</w:t>
      </w:r>
      <w:r>
        <w:t xml:space="preserve"> </w:t>
      </w:r>
      <w:r w:rsidRPr="004E6F2B">
        <w:t>elevation</w:t>
      </w:r>
      <w:r>
        <w:t xml:space="preserve"> </w:t>
      </w:r>
      <w:r w:rsidRPr="004E6F2B">
        <w:t>or</w:t>
      </w:r>
      <w:r>
        <w:t xml:space="preserve"> </w:t>
      </w:r>
      <w:r w:rsidRPr="004E6F2B">
        <w:t>angle above the horizon. Note which</w:t>
      </w:r>
      <w:r>
        <w:t xml:space="preserve"> </w:t>
      </w:r>
      <w:r w:rsidRPr="004E6F2B">
        <w:t>way you are facing when you look at the Moon and compare that to the compass card. The number</w:t>
      </w:r>
      <w:r>
        <w:t xml:space="preserve"> </w:t>
      </w:r>
      <w:r w:rsidRPr="004E6F2B">
        <w:t xml:space="preserve">on the card that is closest to the direction </w:t>
      </w:r>
      <w:r w:rsidRPr="004E6F2B">
        <w:lastRenderedPageBreak/>
        <w:t>you are facing is the</w:t>
      </w:r>
      <w:r>
        <w:t xml:space="preserve"> </w:t>
      </w:r>
      <w:r w:rsidRPr="004E6F2B">
        <w:t>azimuth</w:t>
      </w:r>
      <w:r>
        <w:t xml:space="preserve"> (</w:t>
      </w:r>
      <w:r w:rsidRPr="004E6F2B">
        <w:t>or</w:t>
      </w:r>
      <w:r>
        <w:t xml:space="preserve"> the </w:t>
      </w:r>
      <w:r w:rsidRPr="004E6F2B">
        <w:t>angle from North</w:t>
      </w:r>
      <w:r>
        <w:t xml:space="preserve">) </w:t>
      </w:r>
      <w:r w:rsidRPr="004E6F2B">
        <w:t>of the</w:t>
      </w:r>
      <w:r>
        <w:t xml:space="preserve"> </w:t>
      </w:r>
      <w:r w:rsidRPr="004E6F2B">
        <w:t>Moon. Record the azimuth, elevation and the exact time and date of your observation</w:t>
      </w:r>
      <w:r>
        <w:t xml:space="preserve"> in the spreadsheet</w:t>
      </w:r>
      <w:r w:rsidRPr="004E6F2B">
        <w:t>.</w:t>
      </w:r>
    </w:p>
    <w:p w14:paraId="2ADE3601" w14:textId="24A67D34" w:rsidR="00AA1A8B" w:rsidRDefault="00AA1A8B">
      <w:pPr>
        <w:pBdr>
          <w:bottom w:val="single" w:sz="6" w:space="1" w:color="auto"/>
        </w:pBdr>
      </w:pPr>
      <w:r w:rsidRPr="00AA1A8B">
        <w:rPr>
          <w:b/>
        </w:rPr>
        <w:t>Plagiarism</w:t>
      </w:r>
      <w:r w:rsidRPr="00AA1A8B">
        <w:t>:</w:t>
      </w:r>
      <w:r>
        <w:t xml:space="preserve"> </w:t>
      </w:r>
      <w:r w:rsidRPr="00AA1A8B">
        <w:t>Do not copy someone else</w:t>
      </w:r>
      <w:r>
        <w:t>’</w:t>
      </w:r>
      <w:r w:rsidRPr="00AA1A8B">
        <w:t>s observations. It is OK to work with others</w:t>
      </w:r>
      <w:r w:rsidR="00A53404">
        <w:t xml:space="preserve"> as a group</w:t>
      </w:r>
      <w:r w:rsidRPr="00AA1A8B">
        <w:t xml:space="preserve"> (especially since</w:t>
      </w:r>
      <w:r>
        <w:t xml:space="preserve"> </w:t>
      </w:r>
      <w:r w:rsidRPr="00AA1A8B">
        <w:t>you will be out after dark). However</w:t>
      </w:r>
      <w:r>
        <w:t xml:space="preserve">, </w:t>
      </w:r>
      <w:r w:rsidRPr="00AA1A8B">
        <w:t xml:space="preserve">each </w:t>
      </w:r>
      <w:r w:rsidRPr="00AA1A8B">
        <w:rPr>
          <w:i/>
        </w:rPr>
        <w:t>group</w:t>
      </w:r>
      <w:r w:rsidRPr="00AA1A8B">
        <w:t xml:space="preserve"> needs to make their own observations and do their</w:t>
      </w:r>
      <w:r>
        <w:t xml:space="preserve"> </w:t>
      </w:r>
      <w:r w:rsidRPr="00AA1A8B">
        <w:t>own report. Duplicate reports will be regarded as evidence of an honor code violation.</w:t>
      </w:r>
    </w:p>
    <w:p w14:paraId="2ADE3602" w14:textId="77777777" w:rsidR="004E6F2B" w:rsidRDefault="004E6F2B">
      <w:pPr>
        <w:pBdr>
          <w:bottom w:val="single" w:sz="6" w:space="1" w:color="auto"/>
        </w:pBdr>
      </w:pPr>
    </w:p>
    <w:p w14:paraId="2ADE3603" w14:textId="77777777" w:rsidR="00A74FCA" w:rsidRDefault="00A74FCA" w:rsidP="00A74FCA">
      <w:pPr>
        <w:pStyle w:val="Heading1"/>
      </w:pPr>
      <w:r>
        <w:t>Additional information on the Moon</w:t>
      </w:r>
    </w:p>
    <w:p w14:paraId="2ADE3605" w14:textId="77777777" w:rsidR="00A74FCA" w:rsidRPr="00A74FCA" w:rsidRDefault="00A74FCA" w:rsidP="00A74FCA">
      <w:pPr>
        <w:pStyle w:val="Heading3"/>
      </w:pPr>
      <w:r w:rsidRPr="00A74FCA">
        <w:t>Phases of the Moon</w:t>
      </w:r>
    </w:p>
    <w:p w14:paraId="2ADE3606" w14:textId="77777777" w:rsidR="00A74FCA" w:rsidRPr="00A74FCA" w:rsidRDefault="00A74FCA" w:rsidP="00A74FCA">
      <w:pPr>
        <w:spacing w:before="100" w:beforeAutospacing="1" w:after="100" w:afterAutospacing="1"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sz w:val="24"/>
          <w:szCs w:val="24"/>
        </w:rPr>
        <w:t xml:space="preserve">Unlike the sun, the moon does not give off its own light; instead, it reflects the sun’s light.  Because of the orbit of the moon, we don’t always see the whole moon illuminated. How much of the moon we see depends on the </w:t>
      </w:r>
      <w:r w:rsidRPr="00A74FCA">
        <w:rPr>
          <w:rFonts w:ascii="Times New Roman" w:eastAsia="Times New Roman" w:hAnsi="Times New Roman" w:cs="Times New Roman"/>
          <w:i/>
          <w:iCs/>
          <w:sz w:val="24"/>
          <w:szCs w:val="24"/>
        </w:rPr>
        <w:t>phase</w:t>
      </w:r>
      <w:r w:rsidRPr="00A74FCA">
        <w:rPr>
          <w:rFonts w:ascii="Times New Roman" w:eastAsia="Times New Roman" w:hAnsi="Times New Roman" w:cs="Times New Roman"/>
          <w:sz w:val="24"/>
          <w:szCs w:val="24"/>
        </w:rPr>
        <w:t xml:space="preserve"> it is in. Over the course of a month, you can observe all the different phases. A great way to teach your children about this is to observe the moon every few nights and discuss which phase it is in. If you have binoculars or a telescope, be sure to use them in your observation! During the month, what other changes do you notice? Does the moon always appear to have the same color and size? Your kids might enjoy keeping a journal with sketches and observations of each stage.</w:t>
      </w:r>
    </w:p>
    <w:p w14:paraId="2ADE3607" w14:textId="77777777" w:rsidR="00A74FCA" w:rsidRPr="00A74FCA" w:rsidRDefault="00A74FCA" w:rsidP="002F4F47">
      <w:pPr>
        <w:spacing w:before="100" w:beforeAutospacing="1" w:after="100" w:afterAutospacing="1" w:line="240" w:lineRule="auto"/>
        <w:ind w:firstLine="720"/>
        <w:rPr>
          <w:rFonts w:ascii="Times New Roman" w:eastAsia="Times New Roman" w:hAnsi="Times New Roman" w:cs="Times New Roman"/>
          <w:sz w:val="24"/>
          <w:szCs w:val="24"/>
        </w:rPr>
      </w:pPr>
      <w:r w:rsidRPr="00A74FCA">
        <w:rPr>
          <w:rFonts w:ascii="Times New Roman" w:eastAsia="Times New Roman" w:hAnsi="Times New Roman" w:cs="Times New Roman"/>
          <w:sz w:val="24"/>
          <w:szCs w:val="24"/>
        </w:rPr>
        <w:t>There are eight main phases in the moon’s monthly cycle: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0"/>
      </w:tblGrid>
      <w:tr w:rsidR="00A74FCA" w:rsidRPr="00A74FCA" w14:paraId="2ADE3609" w14:textId="77777777" w:rsidTr="00A74FCA">
        <w:trPr>
          <w:tblCellSpacing w:w="15" w:type="dxa"/>
        </w:trPr>
        <w:tc>
          <w:tcPr>
            <w:tcW w:w="0" w:type="auto"/>
            <w:vAlign w:val="center"/>
            <w:hideMark/>
          </w:tcPr>
          <w:p w14:paraId="2ADE3608"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New Moon</w:t>
            </w:r>
            <w:r w:rsidRPr="00A74FCA">
              <w:rPr>
                <w:rFonts w:ascii="Times New Roman" w:eastAsia="Times New Roman" w:hAnsi="Times New Roman" w:cs="Times New Roman"/>
                <w:sz w:val="24"/>
                <w:szCs w:val="24"/>
              </w:rPr>
              <w:t>– the sun, moon, and earth are lined up, with the sun’s light reflecting off the side of the moon facing it. To the earth on the other side of it, the moon appears to be very dark at this stage.</w:t>
            </w:r>
          </w:p>
        </w:tc>
      </w:tr>
      <w:tr w:rsidR="00A74FCA" w:rsidRPr="00A74FCA" w14:paraId="2ADE360B" w14:textId="77777777" w:rsidTr="00A74FCA">
        <w:trPr>
          <w:tblCellSpacing w:w="15" w:type="dxa"/>
        </w:trPr>
        <w:tc>
          <w:tcPr>
            <w:tcW w:w="0" w:type="auto"/>
            <w:vAlign w:val="center"/>
            <w:hideMark/>
          </w:tcPr>
          <w:p w14:paraId="2ADE360A"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Waxing Crescent</w:t>
            </w:r>
            <w:r w:rsidRPr="00A74FCA">
              <w:rPr>
                <w:rFonts w:ascii="Times New Roman" w:eastAsia="Times New Roman" w:hAnsi="Times New Roman" w:cs="Times New Roman"/>
                <w:sz w:val="24"/>
                <w:szCs w:val="24"/>
              </w:rPr>
              <w:t>– the stage between the new moon and first quarter; a sliver of brightness is visible on the right. The dark part of the moon is still what is most visible to Earth at this point.</w:t>
            </w:r>
          </w:p>
        </w:tc>
      </w:tr>
      <w:tr w:rsidR="00A74FCA" w:rsidRPr="00A74FCA" w14:paraId="2ADE360D" w14:textId="77777777" w:rsidTr="00A74FCA">
        <w:trPr>
          <w:tblCellSpacing w:w="15" w:type="dxa"/>
        </w:trPr>
        <w:tc>
          <w:tcPr>
            <w:tcW w:w="0" w:type="auto"/>
            <w:vAlign w:val="center"/>
            <w:hideMark/>
          </w:tcPr>
          <w:p w14:paraId="2ADE360C"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First Quarter</w:t>
            </w:r>
            <w:r w:rsidRPr="00A74FCA">
              <w:rPr>
                <w:rFonts w:ascii="Times New Roman" w:eastAsia="Times New Roman" w:hAnsi="Times New Roman" w:cs="Times New Roman"/>
                <w:sz w:val="24"/>
                <w:szCs w:val="24"/>
              </w:rPr>
              <w:t xml:space="preserve"> – the moon is to the left of the earth and sun (moving counter-clockwise); the sun’s rays shine on the half of the moon facing it, half of which is visible to Earth. Thus, it appears to be a ‘half-moon,’ half bright and half dark.</w:t>
            </w:r>
          </w:p>
        </w:tc>
      </w:tr>
      <w:tr w:rsidR="00A74FCA" w:rsidRPr="00A74FCA" w14:paraId="2ADE360F" w14:textId="77777777" w:rsidTr="00A74FCA">
        <w:trPr>
          <w:tblCellSpacing w:w="15" w:type="dxa"/>
        </w:trPr>
        <w:tc>
          <w:tcPr>
            <w:tcW w:w="0" w:type="auto"/>
            <w:vAlign w:val="center"/>
            <w:hideMark/>
          </w:tcPr>
          <w:p w14:paraId="2ADE360E"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Waxing Gibbous</w:t>
            </w:r>
            <w:r w:rsidRPr="00A74FCA">
              <w:rPr>
                <w:rFonts w:ascii="Times New Roman" w:eastAsia="Times New Roman" w:hAnsi="Times New Roman" w:cs="Times New Roman"/>
                <w:sz w:val="24"/>
                <w:szCs w:val="24"/>
              </w:rPr>
              <w:t xml:space="preserve"> – the stage between the first quarter and full moon, when most of the bright side is visible.</w:t>
            </w:r>
          </w:p>
        </w:tc>
      </w:tr>
      <w:tr w:rsidR="00A74FCA" w:rsidRPr="00A74FCA" w14:paraId="2ADE3611" w14:textId="77777777" w:rsidTr="00A74FCA">
        <w:trPr>
          <w:tblCellSpacing w:w="15" w:type="dxa"/>
        </w:trPr>
        <w:tc>
          <w:tcPr>
            <w:tcW w:w="0" w:type="auto"/>
            <w:vAlign w:val="center"/>
            <w:hideMark/>
          </w:tcPr>
          <w:p w14:paraId="2ADE3610"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Full</w:t>
            </w:r>
            <w:r w:rsidRPr="00A74FCA">
              <w:rPr>
                <w:rFonts w:ascii="Times New Roman" w:eastAsia="Times New Roman" w:hAnsi="Times New Roman" w:cs="Times New Roman"/>
                <w:sz w:val="24"/>
                <w:szCs w:val="24"/>
              </w:rPr>
              <w:t>– the sun, earth, and moon are lined up, with the side of the moon facing the earth illuminated.</w:t>
            </w:r>
          </w:p>
        </w:tc>
      </w:tr>
      <w:tr w:rsidR="00A74FCA" w:rsidRPr="00A74FCA" w14:paraId="2ADE3613" w14:textId="77777777" w:rsidTr="00A74FCA">
        <w:trPr>
          <w:tblCellSpacing w:w="15" w:type="dxa"/>
        </w:trPr>
        <w:tc>
          <w:tcPr>
            <w:tcW w:w="0" w:type="auto"/>
            <w:vAlign w:val="center"/>
            <w:hideMark/>
          </w:tcPr>
          <w:p w14:paraId="2ADE3612"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Waning Gibbous</w:t>
            </w:r>
            <w:r w:rsidRPr="00A74FCA">
              <w:rPr>
                <w:rFonts w:ascii="Times New Roman" w:eastAsia="Times New Roman" w:hAnsi="Times New Roman" w:cs="Times New Roman"/>
                <w:sz w:val="24"/>
                <w:szCs w:val="24"/>
              </w:rPr>
              <w:t xml:space="preserve"> – occurs after the full moon; the right edge appears to be dark or invisible. The moon is in the position opposite where it is during its waxing gibbous stage.</w:t>
            </w:r>
          </w:p>
        </w:tc>
      </w:tr>
      <w:tr w:rsidR="00A74FCA" w:rsidRPr="00A74FCA" w14:paraId="2ADE3615" w14:textId="77777777" w:rsidTr="00A74FCA">
        <w:trPr>
          <w:tblCellSpacing w:w="15" w:type="dxa"/>
        </w:trPr>
        <w:tc>
          <w:tcPr>
            <w:tcW w:w="0" w:type="auto"/>
            <w:vAlign w:val="center"/>
            <w:hideMark/>
          </w:tcPr>
          <w:p w14:paraId="2ADE3614"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Last (Third) Quarter</w:t>
            </w:r>
            <w:r w:rsidRPr="00A74FCA">
              <w:rPr>
                <w:rFonts w:ascii="Times New Roman" w:eastAsia="Times New Roman" w:hAnsi="Times New Roman" w:cs="Times New Roman"/>
                <w:sz w:val="24"/>
                <w:szCs w:val="24"/>
              </w:rPr>
              <w:t xml:space="preserve"> – the moon is to the right of the earth and sun; because the sun’s light only falls on the side of the moon facing it, there also appears to be a ‘half-moon’ in this phase. The side that is bright is now opposite where it was during the first quarter since the moon is on the other side of Earth.</w:t>
            </w:r>
          </w:p>
        </w:tc>
      </w:tr>
      <w:tr w:rsidR="00A74FCA" w:rsidRPr="00A74FCA" w14:paraId="2ADE3617" w14:textId="77777777" w:rsidTr="00A74FCA">
        <w:trPr>
          <w:tblCellSpacing w:w="15" w:type="dxa"/>
        </w:trPr>
        <w:tc>
          <w:tcPr>
            <w:tcW w:w="0" w:type="auto"/>
            <w:vAlign w:val="center"/>
            <w:hideMark/>
          </w:tcPr>
          <w:p w14:paraId="2ADE3616" w14:textId="77777777" w:rsidR="00A74FCA" w:rsidRPr="00A74FCA" w:rsidRDefault="00A74FCA" w:rsidP="00A74FCA">
            <w:pPr>
              <w:spacing w:after="0" w:line="240" w:lineRule="auto"/>
              <w:rPr>
                <w:rFonts w:ascii="Times New Roman" w:eastAsia="Times New Roman" w:hAnsi="Times New Roman" w:cs="Times New Roman"/>
                <w:sz w:val="24"/>
                <w:szCs w:val="24"/>
              </w:rPr>
            </w:pPr>
            <w:r w:rsidRPr="00A74FCA">
              <w:rPr>
                <w:rFonts w:ascii="Times New Roman" w:eastAsia="Times New Roman" w:hAnsi="Times New Roman" w:cs="Times New Roman"/>
                <w:b/>
                <w:bCs/>
                <w:sz w:val="24"/>
                <w:szCs w:val="24"/>
              </w:rPr>
              <w:t>Waning Crescent</w:t>
            </w:r>
            <w:r w:rsidRPr="00A74FCA">
              <w:rPr>
                <w:rFonts w:ascii="Times New Roman" w:eastAsia="Times New Roman" w:hAnsi="Times New Roman" w:cs="Times New Roman"/>
                <w:sz w:val="24"/>
                <w:szCs w:val="24"/>
              </w:rPr>
              <w:t xml:space="preserve"> – occurs between the last quarter and the new </w:t>
            </w:r>
            <w:proofErr w:type="gramStart"/>
            <w:r w:rsidRPr="00A74FCA">
              <w:rPr>
                <w:rFonts w:ascii="Times New Roman" w:eastAsia="Times New Roman" w:hAnsi="Times New Roman" w:cs="Times New Roman"/>
                <w:sz w:val="24"/>
                <w:szCs w:val="24"/>
              </w:rPr>
              <w:t>moon;</w:t>
            </w:r>
            <w:proofErr w:type="gramEnd"/>
            <w:r w:rsidRPr="00A74FCA">
              <w:rPr>
                <w:rFonts w:ascii="Times New Roman" w:eastAsia="Times New Roman" w:hAnsi="Times New Roman" w:cs="Times New Roman"/>
                <w:sz w:val="24"/>
                <w:szCs w:val="24"/>
              </w:rPr>
              <w:t xml:space="preserve"> only a crescent of the bright sideshows, on the left edge closest to the sun. The rest of the moon facing us is the ‘dark’ side.</w:t>
            </w:r>
          </w:p>
        </w:tc>
      </w:tr>
    </w:tbl>
    <w:p w14:paraId="2ADE3618" w14:textId="77777777" w:rsidR="00A74FCA" w:rsidRDefault="00A74FCA">
      <w:pPr>
        <w:pBdr>
          <w:bottom w:val="single" w:sz="6" w:space="1" w:color="auto"/>
        </w:pBdr>
      </w:pPr>
    </w:p>
    <w:p w14:paraId="2ADE3619" w14:textId="77777777" w:rsidR="00A74FCA" w:rsidRDefault="00A74FCA" w:rsidP="00A74FCA">
      <w:pPr>
        <w:pStyle w:val="NormalWeb"/>
      </w:pPr>
      <w:r>
        <w:t>It takes around 29 days for the moon to orbit the Earth once and the same amount of time for the moon to spin around one complete time on its axis. That means that we always see the same side of the Moon! However, we do see the moon changing as it goes through its phases.</w:t>
      </w:r>
    </w:p>
    <w:p w14:paraId="2ADE361A" w14:textId="77777777" w:rsidR="00A74FCA" w:rsidRDefault="00A74FCA" w:rsidP="00A74FCA">
      <w:pPr>
        <w:pStyle w:val="NormalWeb"/>
      </w:pPr>
      <w:r>
        <w:rPr>
          <w:noProof/>
        </w:rPr>
        <w:drawing>
          <wp:inline distT="0" distB="0" distL="0" distR="0" wp14:anchorId="2ADE363F" wp14:editId="2ADE3640">
            <wp:extent cx="436880" cy="409575"/>
            <wp:effectExtent l="0" t="0" r="1270" b="9525"/>
            <wp:docPr id="8" name="Picture 8" descr="New M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Mo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880" cy="409575"/>
                    </a:xfrm>
                    <a:prstGeom prst="rect">
                      <a:avLst/>
                    </a:prstGeom>
                    <a:noFill/>
                    <a:ln>
                      <a:noFill/>
                    </a:ln>
                  </pic:spPr>
                </pic:pic>
              </a:graphicData>
            </a:graphic>
          </wp:inline>
        </w:drawing>
      </w:r>
    </w:p>
    <w:p w14:paraId="2ADE361B" w14:textId="77777777" w:rsidR="00A74FCA" w:rsidRDefault="00A74FCA" w:rsidP="00A74FCA">
      <w:pPr>
        <w:pStyle w:val="NormalWeb"/>
      </w:pPr>
      <w:r>
        <w:t>While facing the lamp (sun), the surface of the orange (moon) facing you (Earth) was dark, even though the other half of the orange, facing toward the lamp was bright. This is the first phase of the moon, called new moon. We can’t see the moon at all during this phase!</w:t>
      </w:r>
    </w:p>
    <w:p w14:paraId="2ADE361C" w14:textId="77777777" w:rsidR="00A74FCA" w:rsidRDefault="00A74FCA" w:rsidP="00A74FCA">
      <w:pPr>
        <w:pStyle w:val="NormalWeb"/>
      </w:pPr>
      <w:r>
        <w:rPr>
          <w:noProof/>
        </w:rPr>
        <w:drawing>
          <wp:inline distT="0" distB="0" distL="0" distR="0" wp14:anchorId="2ADE3641" wp14:editId="2ADE3642">
            <wp:extent cx="409575" cy="382270"/>
            <wp:effectExtent l="0" t="0" r="9525" b="0"/>
            <wp:docPr id="7" name="Picture 7" descr="Waxing Cres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xing Crescen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1D" w14:textId="77777777" w:rsidR="00A74FCA" w:rsidRDefault="00A74FCA" w:rsidP="00A74FCA">
      <w:pPr>
        <w:pStyle w:val="NormalWeb"/>
      </w:pPr>
      <w:r>
        <w:t>As you began to turn away from the lamp, a shadow still covered most of the orange, but you probably saw a small crescent shape of light on the right side of the orange. This phase is called waxing crescent.</w:t>
      </w:r>
    </w:p>
    <w:p w14:paraId="2ADE361E" w14:textId="77777777" w:rsidR="00A74FCA" w:rsidRDefault="00A74FCA" w:rsidP="00A74FCA">
      <w:pPr>
        <w:pStyle w:val="NormalWeb"/>
      </w:pPr>
      <w:r>
        <w:rPr>
          <w:noProof/>
        </w:rPr>
        <w:drawing>
          <wp:inline distT="0" distB="0" distL="0" distR="0" wp14:anchorId="2ADE3643" wp14:editId="2ADE3644">
            <wp:extent cx="409575" cy="382270"/>
            <wp:effectExtent l="0" t="0" r="9525" b="0"/>
            <wp:docPr id="6" name="Picture 6" descr="First Quar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rst Quarte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1F" w14:textId="77777777" w:rsidR="00A74FCA" w:rsidRDefault="00A74FCA" w:rsidP="00A74FCA">
      <w:pPr>
        <w:pStyle w:val="NormalWeb"/>
      </w:pPr>
      <w:r>
        <w:t>The next phase is called the first quarter: the light (sun) shone on the half of the orange (moon) facing it. From Earth, we see half of the light side and half of the dark side during this phase so sometimes it is called a “</w:t>
      </w:r>
      <w:proofErr w:type="spellStart"/>
      <w:r>
        <w:t>half moon</w:t>
      </w:r>
      <w:proofErr w:type="spellEnd"/>
      <w:r>
        <w:t>.”</w:t>
      </w:r>
    </w:p>
    <w:p w14:paraId="2ADE3620" w14:textId="77777777" w:rsidR="00A74FCA" w:rsidRDefault="00A74FCA" w:rsidP="00A74FCA">
      <w:pPr>
        <w:pStyle w:val="NormalWeb"/>
      </w:pPr>
      <w:r>
        <w:rPr>
          <w:noProof/>
        </w:rPr>
        <w:drawing>
          <wp:inline distT="0" distB="0" distL="0" distR="0" wp14:anchorId="2ADE3645" wp14:editId="2ADE3646">
            <wp:extent cx="409575" cy="382270"/>
            <wp:effectExtent l="0" t="0" r="9525" b="0"/>
            <wp:docPr id="5" name="Picture 5" descr="Waxing Gibbo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axing Gibbou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21" w14:textId="77777777" w:rsidR="00A74FCA" w:rsidRDefault="00A74FCA" w:rsidP="00A74FCA">
      <w:pPr>
        <w:pStyle w:val="NormalWeb"/>
      </w:pPr>
      <w:r>
        <w:t xml:space="preserve">As you continued to turn to the left, the light shone on more of the side of the orange you could see, lighting up </w:t>
      </w:r>
      <w:proofErr w:type="gramStart"/>
      <w:r>
        <w:t>all of</w:t>
      </w:r>
      <w:proofErr w:type="gramEnd"/>
      <w:r>
        <w:t xml:space="preserve"> the orange except for a small crescent. This is the waxing gibbous phase.</w:t>
      </w:r>
    </w:p>
    <w:p w14:paraId="2ADE3622" w14:textId="77777777" w:rsidR="00A74FCA" w:rsidRDefault="00A74FCA" w:rsidP="00A74FCA">
      <w:pPr>
        <w:pStyle w:val="NormalWeb"/>
      </w:pPr>
      <w:r>
        <w:rPr>
          <w:noProof/>
        </w:rPr>
        <w:drawing>
          <wp:inline distT="0" distB="0" distL="0" distR="0" wp14:anchorId="2ADE3647" wp14:editId="2ADE3648">
            <wp:extent cx="409575" cy="382270"/>
            <wp:effectExtent l="0" t="0" r="9525" b="0"/>
            <wp:docPr id="4" name="Picture 4" descr="Full M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ull Moon"/>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23" w14:textId="77777777" w:rsidR="00A74FCA" w:rsidRDefault="00A74FCA" w:rsidP="00A74FCA">
      <w:pPr>
        <w:pStyle w:val="NormalWeb"/>
      </w:pPr>
      <w:r>
        <w:t>Once you had turned halfway around so that the lamp was directly behind you, the light (sun) shone directly on the orange (moon) making the whole side facing you bright. This is a full moon. During a full moon, the side facing away from Earth is dark. This phase is the exact opposite of new moon.</w:t>
      </w:r>
    </w:p>
    <w:p w14:paraId="2ADE3624" w14:textId="77777777" w:rsidR="00A74FCA" w:rsidRDefault="00A74FCA" w:rsidP="00A74FCA">
      <w:pPr>
        <w:pStyle w:val="NormalWeb"/>
      </w:pPr>
      <w:r>
        <w:t xml:space="preserve">(Note: if the orange isn’t fully illuminated, try moving your head or shoulders so you aren’t blocking the lamp. If you are blocking it, you’ve created a lunar eclipse – which happens when the Earth blocks the sun’s light from hitting the moon. Normally, the moon is just above or just below </w:t>
      </w:r>
      <w:proofErr w:type="gramStart"/>
      <w:r>
        <w:t>Earth</w:t>
      </w:r>
      <w:proofErr w:type="gramEnd"/>
      <w:r>
        <w:t xml:space="preserve"> so an eclipse doesn’t happen every time there is a full moon.)</w:t>
      </w:r>
    </w:p>
    <w:p w14:paraId="2ADE3625" w14:textId="77777777" w:rsidR="00A74FCA" w:rsidRDefault="00A74FCA" w:rsidP="00A74FCA">
      <w:pPr>
        <w:pStyle w:val="NormalWeb"/>
      </w:pPr>
      <w:r>
        <w:rPr>
          <w:noProof/>
        </w:rPr>
        <w:lastRenderedPageBreak/>
        <w:drawing>
          <wp:inline distT="0" distB="0" distL="0" distR="0" wp14:anchorId="2ADE3649" wp14:editId="2ADE364A">
            <wp:extent cx="409575" cy="382270"/>
            <wp:effectExtent l="0" t="0" r="9525" b="0"/>
            <wp:docPr id="3" name="Picture 3" descr="Waning Gibbo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ning Gibbo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26" w14:textId="77777777" w:rsidR="00A74FCA" w:rsidRDefault="00A74FCA" w:rsidP="00A74FCA">
      <w:pPr>
        <w:pStyle w:val="NormalWeb"/>
      </w:pPr>
      <w:r>
        <w:t>At this point, the amount of the light side of the moon that we can see begins to decrease, or wane. The next phase is called waning gibbous. Most of the moon is still light during this phase.</w:t>
      </w:r>
    </w:p>
    <w:p w14:paraId="2ADE3627" w14:textId="77777777" w:rsidR="00A74FCA" w:rsidRDefault="00A74FCA" w:rsidP="00A74FCA">
      <w:pPr>
        <w:pStyle w:val="NormalWeb"/>
      </w:pPr>
      <w:r>
        <w:rPr>
          <w:noProof/>
        </w:rPr>
        <w:drawing>
          <wp:inline distT="0" distB="0" distL="0" distR="0" wp14:anchorId="2ADE364B" wp14:editId="2ADE364C">
            <wp:extent cx="409575" cy="382270"/>
            <wp:effectExtent l="0" t="0" r="9525" b="0"/>
            <wp:docPr id="2" name="Picture 2" descr="Last Quar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ast Quarte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9575" cy="382270"/>
                    </a:xfrm>
                    <a:prstGeom prst="rect">
                      <a:avLst/>
                    </a:prstGeom>
                    <a:noFill/>
                    <a:ln>
                      <a:noFill/>
                    </a:ln>
                  </pic:spPr>
                </pic:pic>
              </a:graphicData>
            </a:graphic>
          </wp:inline>
        </w:drawing>
      </w:r>
    </w:p>
    <w:p w14:paraId="2ADE3628" w14:textId="77777777" w:rsidR="00A74FCA" w:rsidRDefault="00A74FCA" w:rsidP="00A74FCA">
      <w:pPr>
        <w:pStyle w:val="NormalWeb"/>
      </w:pPr>
      <w:r>
        <w:t>Next is the last quarter (also called third quarter) where only half of the illuminated side of the moon is visible. This phase is opposite of first quarter. Notice that your back is facing toward the direction you were facing when you saw the first quarter phase!</w:t>
      </w:r>
    </w:p>
    <w:p w14:paraId="2ADE3629" w14:textId="77777777" w:rsidR="00A74FCA" w:rsidRDefault="00A74FCA" w:rsidP="00A74FCA">
      <w:pPr>
        <w:pStyle w:val="NormalWeb"/>
      </w:pPr>
      <w:r>
        <w:rPr>
          <w:noProof/>
        </w:rPr>
        <w:drawing>
          <wp:inline distT="0" distB="0" distL="0" distR="0" wp14:anchorId="2ADE364D" wp14:editId="2ADE364E">
            <wp:extent cx="409575" cy="389255"/>
            <wp:effectExtent l="0" t="0" r="9525" b="0"/>
            <wp:docPr id="1" name="Picture 1" descr="Waning Cres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aning Crescen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9575" cy="389255"/>
                    </a:xfrm>
                    <a:prstGeom prst="rect">
                      <a:avLst/>
                    </a:prstGeom>
                    <a:noFill/>
                    <a:ln>
                      <a:noFill/>
                    </a:ln>
                  </pic:spPr>
                </pic:pic>
              </a:graphicData>
            </a:graphic>
          </wp:inline>
        </w:drawing>
      </w:r>
    </w:p>
    <w:p w14:paraId="2ADE362A" w14:textId="77777777" w:rsidR="00A74FCA" w:rsidRDefault="00A74FCA" w:rsidP="00A74FCA">
      <w:pPr>
        <w:pStyle w:val="NormalWeb"/>
      </w:pPr>
      <w:r>
        <w:t>The last visible phase is the waning crescent, where only a sliver of light is visible. This phase is opposite the waxing crescent. After this, you will be facing toward the lamp (sun) again, and the orange (moon) will be back to the new moon phase!</w:t>
      </w:r>
    </w:p>
    <w:p w14:paraId="2ADE362B" w14:textId="77777777" w:rsidR="00A74FCA" w:rsidRDefault="00A74FCA" w:rsidP="00A74FCA">
      <w:pPr>
        <w:pStyle w:val="NormalWeb"/>
      </w:pPr>
      <w:r>
        <w:t>If you’re having difficulty remembering the difference between waxing and waning moon phases, these rhymes might help:</w:t>
      </w:r>
    </w:p>
    <w:p w14:paraId="2ADE362C" w14:textId="77777777" w:rsidR="00A74FCA" w:rsidRDefault="00A74FCA" w:rsidP="00A74FCA">
      <w:pPr>
        <w:pStyle w:val="NormalWeb"/>
      </w:pPr>
      <w:r>
        <w:t>Waxing: “Moon on the right, getting bigger every night.” (Leading to a full moon.)</w:t>
      </w:r>
      <w:r>
        <w:br/>
        <w:t>Waning: “When the moon is waning, it is fading to the left until there’s no moon remaining.” (Leading to a new moon.)</w:t>
      </w:r>
    </w:p>
    <w:p w14:paraId="2ADE362D" w14:textId="77777777" w:rsidR="00A74FCA" w:rsidRDefault="00A74FCA"/>
    <w:p w14:paraId="2ADE362E" w14:textId="77777777" w:rsidR="000703EE" w:rsidRDefault="000703EE" w:rsidP="004E6F2B">
      <w:r w:rsidRPr="004E6F2B">
        <w:rPr>
          <w:b/>
        </w:rPr>
        <w:t>Bibliography</w:t>
      </w:r>
      <w:r>
        <w:t>:</w:t>
      </w:r>
    </w:p>
    <w:p w14:paraId="2ADE362F" w14:textId="77777777" w:rsidR="000703EE" w:rsidRDefault="000703EE">
      <w:r>
        <w:t>Some materials have been adopted from:</w:t>
      </w:r>
    </w:p>
    <w:p w14:paraId="1F235765" w14:textId="77777777" w:rsidR="009076B8" w:rsidRDefault="00667194">
      <w:hyperlink r:id="rId23" w:history="1">
        <w:r w:rsidR="00A94274" w:rsidRPr="000F2C5F">
          <w:rPr>
            <w:rStyle w:val="Hyperlink"/>
          </w:rPr>
          <w:t>https://learning-center.homesciencetools.com/article/all-about-astronomy-science/</w:t>
        </w:r>
      </w:hyperlink>
    </w:p>
    <w:p w14:paraId="2ADE3630" w14:textId="0A588000" w:rsidR="000703EE" w:rsidRDefault="00667194">
      <w:hyperlink r:id="rId24" w:history="1">
        <w:r w:rsidR="004E6F2B" w:rsidRPr="000448D1">
          <w:rPr>
            <w:rStyle w:val="Hyperlink"/>
          </w:rPr>
          <w:t>https://courses.vcu.edu/PHY-rhg/astron/moon.html</w:t>
        </w:r>
      </w:hyperlink>
    </w:p>
    <w:p w14:paraId="2ADE3631" w14:textId="0BBA44A7" w:rsidR="004E6F2B" w:rsidRDefault="00667194">
      <w:hyperlink r:id="rId25" w:history="1">
        <w:r w:rsidR="00A94274" w:rsidRPr="000F2C5F">
          <w:rPr>
            <w:rStyle w:val="Hyperlink"/>
          </w:rPr>
          <w:t>https://en.wikipedia.org/wiki/Compass_rose</w:t>
        </w:r>
      </w:hyperlink>
      <w:r w:rsidR="00A94274">
        <w:t xml:space="preserve"> </w:t>
      </w:r>
    </w:p>
    <w:p w14:paraId="2ADE3632" w14:textId="77777777" w:rsidR="00AA1A8B" w:rsidRDefault="00AA1A8B"/>
    <w:p w14:paraId="2ADE3633" w14:textId="77777777" w:rsidR="00AA1A8B" w:rsidRDefault="00AA1A8B"/>
    <w:p w14:paraId="2ADE3634" w14:textId="77777777" w:rsidR="00AA1A8B" w:rsidRDefault="00AA1A8B"/>
    <w:p w14:paraId="2ADE3635" w14:textId="7C0BE6C7" w:rsidR="00AA1A8B" w:rsidRDefault="005A7E1B">
      <w:r>
        <w:rPr>
          <w:noProof/>
        </w:rPr>
        <w:lastRenderedPageBreak/>
        <w:drawing>
          <wp:inline distT="0" distB="0" distL="0" distR="0" wp14:anchorId="6FA1575A" wp14:editId="704F671A">
            <wp:extent cx="5943600" cy="5927725"/>
            <wp:effectExtent l="0" t="0" r="0" b="0"/>
            <wp:docPr id="15" name="Graphic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5943600" cy="5927725"/>
                    </a:xfrm>
                    <a:prstGeom prst="rect">
                      <a:avLst/>
                    </a:prstGeom>
                  </pic:spPr>
                </pic:pic>
              </a:graphicData>
            </a:graphic>
          </wp:inline>
        </w:drawing>
      </w:r>
    </w:p>
    <w:p w14:paraId="2ADE3636" w14:textId="77777777" w:rsidR="009F443B" w:rsidRDefault="009F443B"/>
    <w:p w14:paraId="2ADE3637" w14:textId="77777777" w:rsidR="009F443B" w:rsidRDefault="009F443B"/>
    <w:p w14:paraId="2ADE3638" w14:textId="77777777" w:rsidR="009F443B" w:rsidRDefault="009F443B">
      <w:r>
        <w:rPr>
          <w:noProof/>
        </w:rPr>
        <w:lastRenderedPageBreak/>
        <w:drawing>
          <wp:inline distT="0" distB="0" distL="0" distR="0" wp14:anchorId="2ADE3651" wp14:editId="2ADE3652">
            <wp:extent cx="5943600" cy="57181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43600" cy="5718175"/>
                    </a:xfrm>
                    <a:prstGeom prst="rect">
                      <a:avLst/>
                    </a:prstGeom>
                    <a:noFill/>
                    <a:ln>
                      <a:noFill/>
                    </a:ln>
                  </pic:spPr>
                </pic:pic>
              </a:graphicData>
            </a:graphic>
          </wp:inline>
        </w:drawing>
      </w:r>
    </w:p>
    <w:sectPr w:rsidR="009F44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7372C" w14:textId="77777777" w:rsidR="00F52137" w:rsidRDefault="00F52137" w:rsidP="00F52137">
      <w:pPr>
        <w:spacing w:after="0" w:line="240" w:lineRule="auto"/>
      </w:pPr>
      <w:r>
        <w:separator/>
      </w:r>
    </w:p>
  </w:endnote>
  <w:endnote w:type="continuationSeparator" w:id="0">
    <w:p w14:paraId="388C1686" w14:textId="77777777" w:rsidR="00F52137" w:rsidRDefault="00F52137" w:rsidP="00F52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EAC64" w14:textId="77777777" w:rsidR="00F52137" w:rsidRDefault="00F52137" w:rsidP="00F52137">
      <w:pPr>
        <w:spacing w:after="0" w:line="240" w:lineRule="auto"/>
      </w:pPr>
      <w:r>
        <w:separator/>
      </w:r>
    </w:p>
  </w:footnote>
  <w:footnote w:type="continuationSeparator" w:id="0">
    <w:p w14:paraId="4078FEB3" w14:textId="77777777" w:rsidR="00F52137" w:rsidRDefault="00F52137" w:rsidP="00F52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FCA"/>
    <w:rsid w:val="000703EE"/>
    <w:rsid w:val="001D5F77"/>
    <w:rsid w:val="002F4F47"/>
    <w:rsid w:val="00421EA8"/>
    <w:rsid w:val="004E6F2B"/>
    <w:rsid w:val="005A7E1B"/>
    <w:rsid w:val="00667194"/>
    <w:rsid w:val="00671E80"/>
    <w:rsid w:val="008E04F1"/>
    <w:rsid w:val="009076B8"/>
    <w:rsid w:val="00954687"/>
    <w:rsid w:val="009A6ED7"/>
    <w:rsid w:val="009C28AB"/>
    <w:rsid w:val="009C328E"/>
    <w:rsid w:val="009F443B"/>
    <w:rsid w:val="00A53404"/>
    <w:rsid w:val="00A74FCA"/>
    <w:rsid w:val="00A94274"/>
    <w:rsid w:val="00AA1A8B"/>
    <w:rsid w:val="00B640BE"/>
    <w:rsid w:val="00C11D20"/>
    <w:rsid w:val="00C50767"/>
    <w:rsid w:val="00D36249"/>
    <w:rsid w:val="00ED5A78"/>
    <w:rsid w:val="00F22ECE"/>
    <w:rsid w:val="00F364F5"/>
    <w:rsid w:val="00F436FC"/>
    <w:rsid w:val="00F52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E35ED"/>
  <w15:chartTrackingRefBased/>
  <w15:docId w15:val="{7E648789-4B34-4F25-9507-C120C08D3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64F5"/>
    <w:pPr>
      <w:keepNext/>
      <w:keepLines/>
      <w:spacing w:before="240" w:after="0"/>
      <w:jc w:val="center"/>
      <w:outlineLvl w:val="0"/>
    </w:pPr>
    <w:rPr>
      <w:rFonts w:ascii="Times New Roman" w:eastAsiaTheme="majorEastAsia" w:hAnsi="Times New Roman" w:cstheme="majorBidi"/>
      <w:b/>
      <w:color w:val="385623" w:themeColor="accent6" w:themeShade="80"/>
      <w:sz w:val="32"/>
      <w:szCs w:val="32"/>
    </w:rPr>
  </w:style>
  <w:style w:type="paragraph" w:styleId="Heading3">
    <w:name w:val="heading 3"/>
    <w:basedOn w:val="Normal"/>
    <w:link w:val="Heading3Char"/>
    <w:uiPriority w:val="9"/>
    <w:qFormat/>
    <w:rsid w:val="00A74F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74FC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74FC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74FCA"/>
    <w:rPr>
      <w:i/>
      <w:iCs/>
    </w:rPr>
  </w:style>
  <w:style w:type="character" w:styleId="Strong">
    <w:name w:val="Strong"/>
    <w:basedOn w:val="DefaultParagraphFont"/>
    <w:uiPriority w:val="22"/>
    <w:qFormat/>
    <w:rsid w:val="00A74FCA"/>
    <w:rPr>
      <w:b/>
      <w:bCs/>
    </w:rPr>
  </w:style>
  <w:style w:type="character" w:customStyle="1" w:styleId="Heading1Char">
    <w:name w:val="Heading 1 Char"/>
    <w:basedOn w:val="DefaultParagraphFont"/>
    <w:link w:val="Heading1"/>
    <w:uiPriority w:val="9"/>
    <w:rsid w:val="00F364F5"/>
    <w:rPr>
      <w:rFonts w:ascii="Times New Roman" w:eastAsiaTheme="majorEastAsia" w:hAnsi="Times New Roman" w:cstheme="majorBidi"/>
      <w:b/>
      <w:color w:val="385623" w:themeColor="accent6" w:themeShade="80"/>
      <w:sz w:val="32"/>
      <w:szCs w:val="32"/>
    </w:rPr>
  </w:style>
  <w:style w:type="character" w:styleId="Hyperlink">
    <w:name w:val="Hyperlink"/>
    <w:basedOn w:val="DefaultParagraphFont"/>
    <w:uiPriority w:val="99"/>
    <w:unhideWhenUsed/>
    <w:rsid w:val="000703EE"/>
    <w:rPr>
      <w:color w:val="0563C1" w:themeColor="hyperlink"/>
      <w:u w:val="single"/>
    </w:rPr>
  </w:style>
  <w:style w:type="paragraph" w:styleId="Header">
    <w:name w:val="header"/>
    <w:basedOn w:val="Normal"/>
    <w:link w:val="HeaderChar"/>
    <w:uiPriority w:val="99"/>
    <w:unhideWhenUsed/>
    <w:rsid w:val="00F521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2137"/>
  </w:style>
  <w:style w:type="paragraph" w:styleId="Footer">
    <w:name w:val="footer"/>
    <w:basedOn w:val="Normal"/>
    <w:link w:val="FooterChar"/>
    <w:uiPriority w:val="99"/>
    <w:unhideWhenUsed/>
    <w:rsid w:val="00F521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2137"/>
  </w:style>
  <w:style w:type="character" w:styleId="UnresolvedMention">
    <w:name w:val="Unresolved Mention"/>
    <w:basedOn w:val="DefaultParagraphFont"/>
    <w:uiPriority w:val="99"/>
    <w:semiHidden/>
    <w:unhideWhenUsed/>
    <w:rsid w:val="00A94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41345">
      <w:bodyDiv w:val="1"/>
      <w:marLeft w:val="0"/>
      <w:marRight w:val="0"/>
      <w:marTop w:val="0"/>
      <w:marBottom w:val="0"/>
      <w:divBdr>
        <w:top w:val="none" w:sz="0" w:space="0" w:color="auto"/>
        <w:left w:val="none" w:sz="0" w:space="0" w:color="auto"/>
        <w:bottom w:val="none" w:sz="0" w:space="0" w:color="auto"/>
        <w:right w:val="none" w:sz="0" w:space="0" w:color="auto"/>
      </w:divBdr>
      <w:divsChild>
        <w:div w:id="888611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4558242">
      <w:bodyDiv w:val="1"/>
      <w:marLeft w:val="0"/>
      <w:marRight w:val="0"/>
      <w:marTop w:val="0"/>
      <w:marBottom w:val="0"/>
      <w:divBdr>
        <w:top w:val="none" w:sz="0" w:space="0" w:color="auto"/>
        <w:left w:val="none" w:sz="0" w:space="0" w:color="auto"/>
        <w:bottom w:val="none" w:sz="0" w:space="0" w:color="auto"/>
        <w:right w:val="none" w:sz="0" w:space="0" w:color="auto"/>
      </w:divBdr>
    </w:div>
    <w:div w:id="14996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youtube.com/watch?v=sKe-9kWG1xI" TargetMode="External"/><Relationship Id="rId18" Type="http://schemas.openxmlformats.org/officeDocument/2006/relationships/image" Target="media/image8.jpeg"/><Relationship Id="rId26"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image" Target="media/image11.jpeg"/><Relationship Id="rId7" Type="http://schemas.openxmlformats.org/officeDocument/2006/relationships/hyperlink" Target="https://www.moongiant.com/calendar/" TargetMode="External"/><Relationship Id="rId12" Type="http://schemas.openxmlformats.org/officeDocument/2006/relationships/hyperlink" Target="https://www.youtube.com/watch?v=xYRpNOIKRzY" TargetMode="External"/><Relationship Id="rId17" Type="http://schemas.openxmlformats.org/officeDocument/2006/relationships/image" Target="media/image7.jpeg"/><Relationship Id="rId25" Type="http://schemas.openxmlformats.org/officeDocument/2006/relationships/hyperlink" Target="https://en.wikipedia.org/wiki/Compass_rose" TargetMode="External"/><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jpeg"/><Relationship Id="rId24" Type="http://schemas.openxmlformats.org/officeDocument/2006/relationships/hyperlink" Target="https://courses.vcu.edu/PHY-rhg/astron/moon.html" TargetMode="External"/><Relationship Id="rId5" Type="http://schemas.openxmlformats.org/officeDocument/2006/relationships/endnotes" Target="endnotes.xml"/><Relationship Id="rId15" Type="http://schemas.openxmlformats.org/officeDocument/2006/relationships/image" Target="media/image5.jpeg"/><Relationship Id="rId23" Type="http://schemas.openxmlformats.org/officeDocument/2006/relationships/hyperlink" Target="https://learning-center.homesciencetools.com/article/all-about-astronomy-science/" TargetMode="External"/><Relationship Id="rId28" Type="http://schemas.openxmlformats.org/officeDocument/2006/relationships/image" Target="media/image15.png"/><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footnotes" Target="footnotes.xml"/><Relationship Id="rId9" Type="http://schemas.openxmlformats.org/officeDocument/2006/relationships/image" Target="media/image20.png"/><Relationship Id="rId14" Type="http://schemas.openxmlformats.org/officeDocument/2006/relationships/hyperlink" Target="https://www.youtube.com/watch?v=97K52rz9Auc" TargetMode="External"/><Relationship Id="rId22" Type="http://schemas.openxmlformats.org/officeDocument/2006/relationships/image" Target="media/image12.jpeg"/><Relationship Id="rId27" Type="http://schemas.openxmlformats.org/officeDocument/2006/relationships/image" Target="media/image14.sv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7</Pages>
  <Words>1696</Words>
  <Characters>9671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Fulton</dc:creator>
  <cp:keywords/>
  <dc:description/>
  <cp:lastModifiedBy>Dmitriy Beznosko</cp:lastModifiedBy>
  <cp:revision>24</cp:revision>
  <dcterms:created xsi:type="dcterms:W3CDTF">2020-08-11T14:03:00Z</dcterms:created>
  <dcterms:modified xsi:type="dcterms:W3CDTF">2022-06-22T15:02:00Z</dcterms:modified>
</cp:coreProperties>
</file>